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after="156" w:afterLines="50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tabs>
          <w:tab w:val="left" w:pos="900"/>
        </w:tabs>
        <w:snapToGrid w:val="0"/>
        <w:spacing w:after="156" w:afterLines="5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上海海洋大学领导干部听课表</w:t>
      </w:r>
    </w:p>
    <w:p>
      <w:pPr>
        <w:tabs>
          <w:tab w:val="left" w:pos="900"/>
        </w:tabs>
        <w:snapToGrid w:val="0"/>
        <w:spacing w:after="156" w:afterLines="50"/>
        <w:jc w:val="center"/>
        <w:rPr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(20212信息学院本科在线听课专用）</w:t>
      </w:r>
    </w:p>
    <w:tbl>
      <w:tblPr>
        <w:tblStyle w:val="4"/>
        <w:tblW w:w="988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68"/>
        <w:gridCol w:w="215"/>
        <w:gridCol w:w="741"/>
        <w:gridCol w:w="1036"/>
        <w:gridCol w:w="1676"/>
        <w:gridCol w:w="25"/>
        <w:gridCol w:w="2260"/>
        <w:gridCol w:w="229"/>
        <w:gridCol w:w="479"/>
        <w:gridCol w:w="576"/>
        <w:gridCol w:w="400"/>
        <w:gridCol w:w="608"/>
        <w:gridCol w:w="55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授课教师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  <w:highlight w:val="yellow"/>
                <w:lang w:val="en-US" w:eastAsia="zh-Han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课程名称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  <w:highlight w:val="yellow"/>
                <w:lang w:val="en-US" w:eastAsia="zh-Hans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授课平台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Han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听课时间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  <w:highlight w:val="yellow"/>
              </w:rPr>
              <w:t>2022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  年  月  日 星期</w:t>
            </w: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第大节 第</w:t>
            </w: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 小节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授课方式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yellow"/>
              </w:rPr>
              <w:t xml:space="preserve">直播 □录播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听课对象类别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 xml:space="preserve">□新进教师、外聘教师等 </w:t>
            </w:r>
            <w:r>
              <w:rPr>
                <w:rFonts w:hint="eastAsia" w:asciiTheme="minorEastAsia" w:hAnsiTheme="minorEastAsia"/>
                <w:szCs w:val="21"/>
                <w:highlight w:val="yellow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yellow"/>
              </w:rPr>
              <w:t>其他教师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08" w:type="dxa"/>
            <w:gridSpan w:val="3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课程类别</w:t>
            </w:r>
          </w:p>
        </w:tc>
        <w:tc>
          <w:tcPr>
            <w:tcW w:w="8581" w:type="dxa"/>
            <w:gridSpan w:val="11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yellow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课程思政校级重点建设课程 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综合与通识教育选修课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highlight w:val="yellow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学科专业课程 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其他课程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授课章节</w:t>
            </w:r>
            <w:r>
              <w:rPr>
                <w:rFonts w:hint="eastAsia" w:ascii="Lingoes Unicode" w:hAnsi="Lingoes Unicode" w:eastAsia="Lingoes Unicode" w:cs="Lingoes Unicode"/>
                <w:b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内容</w:t>
            </w:r>
          </w:p>
        </w:tc>
        <w:tc>
          <w:tcPr>
            <w:tcW w:w="2712" w:type="dxa"/>
            <w:gridSpan w:val="2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highlight w:val="yellow"/>
                <w:lang w:val="en-US" w:eastAsia="zh-Hans"/>
              </w:rPr>
            </w:pPr>
          </w:p>
        </w:tc>
        <w:tc>
          <w:tcPr>
            <w:tcW w:w="2514" w:type="dxa"/>
            <w:gridSpan w:val="3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支撑的课程目标</w:t>
            </w:r>
            <w:r>
              <w:rPr>
                <w:rFonts w:hint="eastAsia" w:ascii="宋体" w:hAnsi="宋体" w:cs="宋体"/>
                <w:b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highlight w:val="green"/>
                <w:lang w:val="en-US" w:eastAsia="zh-CN"/>
              </w:rPr>
              <w:t>看下大纲）</w:t>
            </w:r>
          </w:p>
        </w:tc>
        <w:tc>
          <w:tcPr>
            <w:tcW w:w="2614" w:type="dxa"/>
            <w:gridSpan w:val="5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课程目标</w:t>
            </w:r>
            <w:r>
              <w:rPr>
                <w:rFonts w:hint="default"/>
                <w:szCs w:val="21"/>
                <w:highlight w:val="yellow"/>
                <w:lang w:eastAsia="zh-CN"/>
              </w:rPr>
              <w:t>3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教师授课情况</w:t>
            </w:r>
          </w:p>
        </w:tc>
        <w:tc>
          <w:tcPr>
            <w:tcW w:w="6521" w:type="dxa"/>
            <w:gridSpan w:val="7"/>
            <w:tcBorders>
              <w:top w:val="double" w:color="000000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评价指标及描述评价等级</w:t>
            </w:r>
          </w:p>
        </w:tc>
        <w:tc>
          <w:tcPr>
            <w:tcW w:w="708" w:type="dxa"/>
            <w:gridSpan w:val="2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</w:t>
            </w:r>
          </w:p>
        </w:tc>
        <w:tc>
          <w:tcPr>
            <w:tcW w:w="576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</w:t>
            </w:r>
          </w:p>
        </w:tc>
        <w:tc>
          <w:tcPr>
            <w:tcW w:w="400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</w:t>
            </w:r>
          </w:p>
        </w:tc>
        <w:tc>
          <w:tcPr>
            <w:tcW w:w="608" w:type="dxa"/>
            <w:tcBorders>
              <w:top w:val="doub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551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很差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教学平台：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平台运行稳定，功能使用流畅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平台使用：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教师平台操作熟练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教学设计注重结果导向，注重教学互动，调动学生参与积极性，重视培养学生分析和解决问题能力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课程内容：</w:t>
            </w:r>
            <w:r>
              <w:rPr>
                <w:rFonts w:hint="eastAsia" w:ascii="宋体" w:hAnsi="宋体" w:cs="宋体"/>
                <w:szCs w:val="21"/>
              </w:rPr>
              <w:t>贯彻教学大纲，内容先进，阐述清楚，教学目标明确，教学</w:t>
            </w:r>
            <w:r>
              <w:rPr>
                <w:rFonts w:hint="eastAsia" w:cs="宋体" w:asciiTheme="minorEastAsia" w:hAnsiTheme="minorEastAsia"/>
                <w:szCs w:val="21"/>
              </w:rPr>
              <w:t>重点突出，符合OBE理念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学生为中心：</w:t>
            </w:r>
            <w:r>
              <w:rPr>
                <w:rFonts w:hint="eastAsia" w:ascii="宋体" w:hAnsi="宋体" w:cs="宋体"/>
                <w:szCs w:val="21"/>
              </w:rPr>
              <w:t>根据学生对课堂教学内容的反馈情况，及时优化教学方法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6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立德树人：</w:t>
            </w:r>
            <w:r>
              <w:rPr>
                <w:rFonts w:hint="eastAsia" w:ascii="宋体" w:hAnsi="宋体" w:cs="宋体"/>
                <w:szCs w:val="21"/>
              </w:rPr>
              <w:t>注重思想理论教育和价值引领、意识形态正确，结合课程内容，有效开展育人工作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学生情况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学习效果：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对课程传授知识与能力的掌握程度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主动思考能力：</w:t>
            </w:r>
            <w:r>
              <w:rPr>
                <w:rFonts w:hint="eastAsia" w:ascii="宋体" w:hAnsi="宋体" w:cs="宋体"/>
                <w:szCs w:val="21"/>
              </w:rPr>
              <w:t>学生能运用本课堂所学知识提出、分析和解决问题，获得相应的课程目标对应能力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创新应用能力：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学生分析和解决问题的方法具有一定深度和创造性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学生参与程度：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充分调动学生积极性，学生参与度高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  <w:bottom w:val="double" w:color="000000" w:sz="6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课堂教学覆盖课程思政要素情况：</w:t>
            </w:r>
          </w:p>
          <w:p>
            <w:pPr>
              <w:spacing w:line="400" w:lineRule="exact"/>
              <w:ind w:firstLine="410" w:firstLineChars="17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</w:tcBorders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进一步的建议和意见：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您对该教师课堂教学的总体评价：</w:t>
            </w:r>
            <w:r>
              <w:rPr>
                <w:rFonts w:hint="eastAsia" w:ascii="宋体" w:hAnsi="宋体"/>
                <w:sz w:val="24"/>
              </w:rPr>
              <w:t>优（  ） 良（ ） 中（ ）差（ ）很差（ 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Tahoma" w:hAnsi="Tahoma" w:cs="Tahoma"/>
          <w:b/>
          <w:color w:val="333333"/>
          <w:kern w:val="0"/>
          <w:sz w:val="24"/>
        </w:rPr>
        <w:t>听课人(签名）：</w:t>
      </w:r>
      <w:r>
        <w:rPr>
          <w:rFonts w:hint="eastAsia" w:ascii="Tahoma" w:hAnsi="Tahoma" w:cs="Tahoma"/>
          <w:color w:val="FFFFFF" w:themeColor="background1"/>
          <w:kern w:val="0"/>
          <w14:textFill>
            <w14:solidFill>
              <w14:schemeClr w14:val="bg1"/>
            </w14:solidFill>
          </w14:textFill>
        </w:rPr>
        <w:t>（请用正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ingoes Unicode">
    <w:altName w:val="宋体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00DF6835"/>
    <w:rsid w:val="0002162F"/>
    <w:rsid w:val="00035906"/>
    <w:rsid w:val="000404E1"/>
    <w:rsid w:val="00056878"/>
    <w:rsid w:val="00074DE0"/>
    <w:rsid w:val="00083645"/>
    <w:rsid w:val="00085423"/>
    <w:rsid w:val="000873AB"/>
    <w:rsid w:val="00090089"/>
    <w:rsid w:val="000A5C80"/>
    <w:rsid w:val="000B6847"/>
    <w:rsid w:val="000C4081"/>
    <w:rsid w:val="000F3841"/>
    <w:rsid w:val="000F6BB1"/>
    <w:rsid w:val="001043F6"/>
    <w:rsid w:val="00125719"/>
    <w:rsid w:val="00131392"/>
    <w:rsid w:val="001450B5"/>
    <w:rsid w:val="0014630F"/>
    <w:rsid w:val="001500CA"/>
    <w:rsid w:val="0016219C"/>
    <w:rsid w:val="001635C5"/>
    <w:rsid w:val="0016427C"/>
    <w:rsid w:val="00165322"/>
    <w:rsid w:val="001806D2"/>
    <w:rsid w:val="00184987"/>
    <w:rsid w:val="00197868"/>
    <w:rsid w:val="001A0321"/>
    <w:rsid w:val="001A0D2E"/>
    <w:rsid w:val="001B2FA2"/>
    <w:rsid w:val="001B7916"/>
    <w:rsid w:val="001C45A1"/>
    <w:rsid w:val="001D32AD"/>
    <w:rsid w:val="001D40B2"/>
    <w:rsid w:val="001D6687"/>
    <w:rsid w:val="001E37D0"/>
    <w:rsid w:val="00201755"/>
    <w:rsid w:val="002034E8"/>
    <w:rsid w:val="00215636"/>
    <w:rsid w:val="0021662F"/>
    <w:rsid w:val="00224FC3"/>
    <w:rsid w:val="002611F4"/>
    <w:rsid w:val="00265976"/>
    <w:rsid w:val="00274138"/>
    <w:rsid w:val="002A03B5"/>
    <w:rsid w:val="002C23CE"/>
    <w:rsid w:val="002D7275"/>
    <w:rsid w:val="00306DA3"/>
    <w:rsid w:val="0031090F"/>
    <w:rsid w:val="0032345D"/>
    <w:rsid w:val="00323EE6"/>
    <w:rsid w:val="00354D5F"/>
    <w:rsid w:val="003651F4"/>
    <w:rsid w:val="00377682"/>
    <w:rsid w:val="003929F0"/>
    <w:rsid w:val="003972D5"/>
    <w:rsid w:val="003A2B82"/>
    <w:rsid w:val="003A4C01"/>
    <w:rsid w:val="003A58FF"/>
    <w:rsid w:val="003A6FC4"/>
    <w:rsid w:val="003B4CF5"/>
    <w:rsid w:val="003C4CBA"/>
    <w:rsid w:val="003C5C92"/>
    <w:rsid w:val="003E0B80"/>
    <w:rsid w:val="003F5D5B"/>
    <w:rsid w:val="00400CE9"/>
    <w:rsid w:val="00414552"/>
    <w:rsid w:val="00435D87"/>
    <w:rsid w:val="004663C2"/>
    <w:rsid w:val="004703FF"/>
    <w:rsid w:val="00472FAC"/>
    <w:rsid w:val="00487590"/>
    <w:rsid w:val="004904B1"/>
    <w:rsid w:val="004A4555"/>
    <w:rsid w:val="004A7D55"/>
    <w:rsid w:val="004C592C"/>
    <w:rsid w:val="004D6B70"/>
    <w:rsid w:val="00501D90"/>
    <w:rsid w:val="00512E91"/>
    <w:rsid w:val="0052027E"/>
    <w:rsid w:val="0052243F"/>
    <w:rsid w:val="00546AC3"/>
    <w:rsid w:val="00562275"/>
    <w:rsid w:val="005635A8"/>
    <w:rsid w:val="00573D6E"/>
    <w:rsid w:val="00580CAC"/>
    <w:rsid w:val="00585FAD"/>
    <w:rsid w:val="00591CDF"/>
    <w:rsid w:val="005A493D"/>
    <w:rsid w:val="005A4AAF"/>
    <w:rsid w:val="005A4F63"/>
    <w:rsid w:val="005B170B"/>
    <w:rsid w:val="005B3368"/>
    <w:rsid w:val="005B4919"/>
    <w:rsid w:val="005B4C29"/>
    <w:rsid w:val="005C74F8"/>
    <w:rsid w:val="005D23F0"/>
    <w:rsid w:val="005F5D91"/>
    <w:rsid w:val="005F7922"/>
    <w:rsid w:val="00602185"/>
    <w:rsid w:val="006105BB"/>
    <w:rsid w:val="00634D98"/>
    <w:rsid w:val="006539DB"/>
    <w:rsid w:val="006558E4"/>
    <w:rsid w:val="00656F02"/>
    <w:rsid w:val="006E3FED"/>
    <w:rsid w:val="006F6C5B"/>
    <w:rsid w:val="0074484A"/>
    <w:rsid w:val="007549F2"/>
    <w:rsid w:val="00762141"/>
    <w:rsid w:val="0076792B"/>
    <w:rsid w:val="007827F0"/>
    <w:rsid w:val="00790068"/>
    <w:rsid w:val="00794431"/>
    <w:rsid w:val="007A0885"/>
    <w:rsid w:val="007A0FA0"/>
    <w:rsid w:val="007A4F9D"/>
    <w:rsid w:val="007B5475"/>
    <w:rsid w:val="007C5FFA"/>
    <w:rsid w:val="007E2B2E"/>
    <w:rsid w:val="007F5EA9"/>
    <w:rsid w:val="008032CB"/>
    <w:rsid w:val="00817025"/>
    <w:rsid w:val="00817748"/>
    <w:rsid w:val="00820C09"/>
    <w:rsid w:val="0082424F"/>
    <w:rsid w:val="008344F5"/>
    <w:rsid w:val="00853B87"/>
    <w:rsid w:val="00854A4E"/>
    <w:rsid w:val="00896AF8"/>
    <w:rsid w:val="008A235A"/>
    <w:rsid w:val="008A4AAE"/>
    <w:rsid w:val="008B517F"/>
    <w:rsid w:val="008B680C"/>
    <w:rsid w:val="008C33DC"/>
    <w:rsid w:val="008D2370"/>
    <w:rsid w:val="008F1743"/>
    <w:rsid w:val="008F66C7"/>
    <w:rsid w:val="009006D9"/>
    <w:rsid w:val="0093673B"/>
    <w:rsid w:val="009463BA"/>
    <w:rsid w:val="0094789B"/>
    <w:rsid w:val="009975B2"/>
    <w:rsid w:val="009A053A"/>
    <w:rsid w:val="009A11D1"/>
    <w:rsid w:val="009A72A0"/>
    <w:rsid w:val="009B5BE3"/>
    <w:rsid w:val="009C287E"/>
    <w:rsid w:val="009D311E"/>
    <w:rsid w:val="009D32D4"/>
    <w:rsid w:val="009F0997"/>
    <w:rsid w:val="00A06C9A"/>
    <w:rsid w:val="00A17069"/>
    <w:rsid w:val="00A908B2"/>
    <w:rsid w:val="00A90B1D"/>
    <w:rsid w:val="00AB293C"/>
    <w:rsid w:val="00AD7FE4"/>
    <w:rsid w:val="00AE26CF"/>
    <w:rsid w:val="00AF6880"/>
    <w:rsid w:val="00B10BD8"/>
    <w:rsid w:val="00B17F71"/>
    <w:rsid w:val="00B3264F"/>
    <w:rsid w:val="00B50D45"/>
    <w:rsid w:val="00B5586F"/>
    <w:rsid w:val="00B64441"/>
    <w:rsid w:val="00B66182"/>
    <w:rsid w:val="00B66FF6"/>
    <w:rsid w:val="00B8785D"/>
    <w:rsid w:val="00B94EC8"/>
    <w:rsid w:val="00B96E2A"/>
    <w:rsid w:val="00BA7F8E"/>
    <w:rsid w:val="00BC2A24"/>
    <w:rsid w:val="00BD46E5"/>
    <w:rsid w:val="00BD78D2"/>
    <w:rsid w:val="00BE6369"/>
    <w:rsid w:val="00C02347"/>
    <w:rsid w:val="00C23954"/>
    <w:rsid w:val="00C2582D"/>
    <w:rsid w:val="00C278F3"/>
    <w:rsid w:val="00C411C3"/>
    <w:rsid w:val="00C43DCA"/>
    <w:rsid w:val="00C56B1E"/>
    <w:rsid w:val="00C767E9"/>
    <w:rsid w:val="00CA46F2"/>
    <w:rsid w:val="00CB1ADD"/>
    <w:rsid w:val="00CD0A46"/>
    <w:rsid w:val="00CD3667"/>
    <w:rsid w:val="00D01BC9"/>
    <w:rsid w:val="00D066C6"/>
    <w:rsid w:val="00D073AD"/>
    <w:rsid w:val="00D1190B"/>
    <w:rsid w:val="00D15FBE"/>
    <w:rsid w:val="00D2685A"/>
    <w:rsid w:val="00D32E14"/>
    <w:rsid w:val="00D36584"/>
    <w:rsid w:val="00D476AA"/>
    <w:rsid w:val="00D67069"/>
    <w:rsid w:val="00D77198"/>
    <w:rsid w:val="00D82C8D"/>
    <w:rsid w:val="00DC1DB4"/>
    <w:rsid w:val="00DC791A"/>
    <w:rsid w:val="00DC7AE0"/>
    <w:rsid w:val="00DE01BF"/>
    <w:rsid w:val="00DF1C42"/>
    <w:rsid w:val="00DF6835"/>
    <w:rsid w:val="00DF7BA9"/>
    <w:rsid w:val="00E050EA"/>
    <w:rsid w:val="00E06F94"/>
    <w:rsid w:val="00E41E3D"/>
    <w:rsid w:val="00E5008B"/>
    <w:rsid w:val="00E50828"/>
    <w:rsid w:val="00E537F3"/>
    <w:rsid w:val="00E55FAE"/>
    <w:rsid w:val="00E64CD0"/>
    <w:rsid w:val="00E87CB6"/>
    <w:rsid w:val="00EB6F1E"/>
    <w:rsid w:val="00EC06FB"/>
    <w:rsid w:val="00EC3B32"/>
    <w:rsid w:val="00ED2F71"/>
    <w:rsid w:val="00ED3A25"/>
    <w:rsid w:val="00EE7217"/>
    <w:rsid w:val="00EF14EA"/>
    <w:rsid w:val="00EF2482"/>
    <w:rsid w:val="00EF7F20"/>
    <w:rsid w:val="00F047B9"/>
    <w:rsid w:val="00F25DF8"/>
    <w:rsid w:val="00F27A72"/>
    <w:rsid w:val="00F352A1"/>
    <w:rsid w:val="00F411DC"/>
    <w:rsid w:val="00F4665D"/>
    <w:rsid w:val="00F63DA5"/>
    <w:rsid w:val="00F71754"/>
    <w:rsid w:val="00F75E6E"/>
    <w:rsid w:val="00FA6A87"/>
    <w:rsid w:val="00FA786E"/>
    <w:rsid w:val="00FB37D6"/>
    <w:rsid w:val="00FE040C"/>
    <w:rsid w:val="08EC6BEE"/>
    <w:rsid w:val="097A79C1"/>
    <w:rsid w:val="1D2B6BE4"/>
    <w:rsid w:val="25C603D0"/>
    <w:rsid w:val="287265EE"/>
    <w:rsid w:val="35CB65FA"/>
    <w:rsid w:val="3AA20FB4"/>
    <w:rsid w:val="40C96F18"/>
    <w:rsid w:val="5CF1327E"/>
    <w:rsid w:val="5D755C5D"/>
    <w:rsid w:val="6BEF307E"/>
    <w:rsid w:val="705435AB"/>
    <w:rsid w:val="70587444"/>
    <w:rsid w:val="71285068"/>
    <w:rsid w:val="CFFEB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621</Characters>
  <Lines>5</Lines>
  <Paragraphs>1</Paragraphs>
  <TotalTime>0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6470DBD15BF14230AD4A3A6203B2EBF1</vt:lpwstr>
  </property>
</Properties>
</file>